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EMENDA À DESPESA Nº 17/24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Autor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 w:before="0" w:after="0"/>
        <w:jc w:val="center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13.001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8.244.0163 – PROTEÇÃO SOCIAL ESPECIAL DE MÉDIA E ALTA COMPLEXIDADE</w:t>
            </w:r>
            <w:r>
              <w:rPr/>
              <w:t xml:space="preserve">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 xml:space="preserve">8.244.0163.2072 – MANUTENÇÃO DE AÇÕES SOCIOASSISTENCIAIS DE MÉDIA 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4.4.50.42 - AUXÍLIOS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30.000,00</w:t>
            </w:r>
          </w:p>
        </w:tc>
      </w:tr>
      <w:tr>
        <w:trPr/>
        <w:tc>
          <w:tcPr>
            <w:tcW w:w="31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cs="Calibri" w:cstheme="minorHAnsi"/>
                <w:b/>
                <w:bCs/>
                <w:color w:val="auto"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</w:rPr>
            </w:pPr>
            <w:r>
              <w:rPr>
                <w:b/>
                <w:bCs/>
              </w:rPr>
              <w:t>R$ 30.000,00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/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cs="Calibri" w:cstheme="minorHAnsi"/>
                <w:b/>
                <w:bCs/>
                <w:color w:val="auto"/>
                <w:sz w:val="22"/>
                <w:szCs w:val="22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left="284" w:right="140" w:hanging="0"/>
        <w:jc w:val="both"/>
        <w:rPr/>
      </w:pPr>
      <w:r>
        <w:rPr/>
        <w:t>ONG ADONAI</w:t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/>
              <w:t xml:space="preserve">A ONG Adonai no Município de Três Passos desempenha um excelente trabalho através do voluntariado; ajuda pessoas carentes, cujo familiar está internado no Hospital de Caridade, e as mesmas não possuem onde dormir, e muitas vezes acabavam dormindo no pátio ou nos bancos do hospital; também abriga pessoas em vulnerabilidade social, auxiliando o trabalho executado pelas assistências sociais dos municípios da região celeiro. Há treze anos esta entidade vem mudando a realidade de muitas pessoas. A presente emenda à despesa tem a finalidade de realocar recursos que possibilitem </w:t>
            </w:r>
            <w:bookmarkStart w:id="0" w:name="_GoBack"/>
            <w:r>
              <w:rPr/>
              <w:t>a edificação/construção de uma das etapas da obra da nova sede</w:t>
            </w:r>
            <w:bookmarkEnd w:id="0"/>
            <w:r>
              <w:rPr/>
              <w:t>, em terreno de propriedade da entidade, ou seja, a base/fundamento do prédio. A sede própria será construída com base em um projeto visando ao atendimento das pessoas a serem albergadas, com melhores instalações e acomodações, planejada para tal fim. Além disso, a OSC não precisará mais pagar aluguel, cujo valor será investido na continuidade das ações sociais desenvolvidas, tais como aquisição/entrega de cestas básicas, arrecadação e coordenação de donativos para pessoas carentes, entre outras ações que serão possíveis, em havendo espaço planejado.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/>
      </w:pPr>
      <w:r>
        <w:rPr/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/>
      </w:pPr>
      <w:r>
        <w:rPr/>
        <w:t xml:space="preserve"> </w:t>
      </w:r>
      <w:r>
        <w:rPr/>
        <w:t>Jair Locatelli</w:t>
        <w:tab/>
        <w:tab/>
        <w:tab/>
        <w:t>Ingomar Sandtner</w:t>
        <w:tab/>
        <w:tab/>
        <w:t>Nader Umar</w:t>
      </w:r>
    </w:p>
    <w:p>
      <w:pPr>
        <w:pStyle w:val="Normal"/>
        <w:spacing w:lineRule="auto" w:line="240" w:before="0" w:after="0"/>
        <w:jc w:val="center"/>
        <w:rPr>
          <w:b/>
          <w:b/>
          <w:bCs/>
        </w:rPr>
      </w:pPr>
      <w:r>
        <w:rPr>
          <w:b/>
          <w:bCs/>
        </w:rPr>
        <w:t>Bancada da do PSDB</w:t>
      </w:r>
    </w:p>
    <w:p>
      <w:pPr>
        <w:pStyle w:val="Normal"/>
        <w:widowControl w:val="false"/>
        <w:spacing w:lineRule="auto" w:line="240" w:before="0" w:after="0"/>
        <w:jc w:val="center"/>
        <w:rPr>
          <w:b/>
          <w:b/>
          <w:bCs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2405380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Application>LibreOffice/7.4.2.3$Windows_X86_64 LibreOffice_project/382eef1f22670f7f4118c8c2dd222ec7ad009daf</Application>
  <AppVersion>15.0000</AppVersion>
  <Pages>2</Pages>
  <Words>360</Words>
  <Characters>2102</Characters>
  <CharactersWithSpaces>2421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2021-12-02T16:34:00Z</dcterms:created>
  <dc:creator>Legislativo01</dc:creator>
  <dc:description/>
  <dc:language>pt-BR</dc:language>
  <cp:lastModifiedBy/>
  <cp:lastPrinted>2022-11-23T09:46:00Z</cp:lastPrinted>
  <dcterms:modified xsi:type="dcterms:W3CDTF">2024-11-22T08:46:53Z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